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F76" w:rsidRPr="00CF7F76" w:rsidRDefault="00CF7F76" w:rsidP="00CF7F7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F7F7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Защита собаки от клещей: топ-5 методов профилактики</w:t>
      </w:r>
    </w:p>
    <w:p w:rsidR="00CF7F76" w:rsidRPr="00CF7F76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Напоминаем об основных мерах предосторожности.</w:t>
      </w:r>
    </w:p>
    <w:p w:rsidR="00CF7F76" w:rsidRPr="00CF7F76" w:rsidRDefault="00770262" w:rsidP="00CF7F76">
      <w:pPr>
        <w:jc w:val="right"/>
      </w:pPr>
      <w:hyperlink r:id="rId5" w:tgtFrame="_blank" w:history="1">
        <w:proofErr w:type="spellStart"/>
        <w:r w:rsidR="00CF7F76" w:rsidRPr="00CF7F76">
          <w:rPr>
            <w:rStyle w:val="a4"/>
            <w:color w:val="auto"/>
            <w:u w:val="none"/>
          </w:rPr>
          <w:t>Telegram</w:t>
        </w:r>
        <w:proofErr w:type="spellEnd"/>
      </w:hyperlink>
      <w:r w:rsidR="00CF7F76" w:rsidRPr="00CF7F76">
        <w:t xml:space="preserve"> </w:t>
      </w:r>
      <w:hyperlink r:id="rId6" w:tgtFrame="_blank" w:history="1">
        <w:r w:rsidR="00CF7F76" w:rsidRPr="00CF7F76">
          <w:rPr>
            <w:rStyle w:val="a4"/>
            <w:color w:val="auto"/>
            <w:u w:val="none"/>
          </w:rPr>
          <w:t>VK</w:t>
        </w:r>
      </w:hyperlink>
      <w:r w:rsidR="00CF7F76" w:rsidRPr="00CF7F76">
        <w:t xml:space="preserve"> </w:t>
      </w:r>
      <w:hyperlink r:id="rId7" w:tgtFrame="_blank" w:history="1">
        <w:proofErr w:type="spellStart"/>
        <w:r w:rsidR="00CF7F76" w:rsidRPr="00CF7F76">
          <w:rPr>
            <w:rStyle w:val="a4"/>
            <w:color w:val="auto"/>
            <w:u w:val="none"/>
          </w:rPr>
          <w:t>Ok</w:t>
        </w:r>
        <w:proofErr w:type="spellEnd"/>
      </w:hyperlink>
    </w:p>
    <w:p w:rsidR="00CF7F76" w:rsidRPr="00CF7F76" w:rsidRDefault="00CF7F76" w:rsidP="00CF7F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F76" w:rsidRPr="00CF7F76" w:rsidRDefault="00CF7F76" w:rsidP="00CF7F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94DD56" wp14:editId="68A8EAF1">
            <wp:extent cx="6641478" cy="3352800"/>
            <wp:effectExtent l="0" t="0" r="6985" b="0"/>
            <wp:docPr id="1" name="Рисунок 1" descr="Защита собаки от клещей: топ-5 методов профил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щита собаки от клещей: топ-5 методов профилакти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154" cy="336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F76" w:rsidRPr="00CF7F76" w:rsidRDefault="00CF7F76" w:rsidP="00CF7F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7F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© </w:t>
      </w:r>
      <w:proofErr w:type="spellStart"/>
      <w:r w:rsidRPr="00CF7F76">
        <w:rPr>
          <w:rFonts w:ascii="Times New Roman" w:eastAsia="Times New Roman" w:hAnsi="Times New Roman" w:cs="Times New Roman"/>
          <w:sz w:val="20"/>
          <w:szCs w:val="20"/>
          <w:lang w:eastAsia="ru-RU"/>
        </w:rPr>
        <w:t>Gagara</w:t>
      </w:r>
      <w:proofErr w:type="spellEnd"/>
      <w:r w:rsidRPr="00CF7F7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Фотобанк Лори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Клещи представляют собой серьезную угрозу для здоровья собак, особенно в весенне-летний период. Они могут передать животному различные заболевания, включая пироплазмоз (бабезиоз), </w:t>
      </w:r>
      <w:proofErr w:type="spellStart"/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эрлихиоз</w:t>
      </w:r>
      <w:proofErr w:type="spellEnd"/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анаплазмоз. Важно своевременно принять меры по защите питомца от укусов клещей, чтобы предотвратить возможные осложнения.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защитить собаку, необходимо каждый месяц с марта по октябрь обрабатывать ее специальными средствами против клещей. Помните, что активное действие большинства препаратов начинается через 5–7 дней.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защиты от клещей</w:t>
      </w:r>
    </w:p>
    <w:p w:rsidR="00CF7F76" w:rsidRPr="00770262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Использование </w:t>
      </w:r>
      <w:proofErr w:type="spellStart"/>
      <w:r w:rsidRPr="007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инсектоакарицидных</w:t>
      </w:r>
      <w:proofErr w:type="spellEnd"/>
      <w:r w:rsidRPr="007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препаратов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Инсектоакарицидные</w:t>
      </w:r>
      <w:proofErr w:type="spellEnd"/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препараты содержат активные вещества, способные уничтожать клещей до момента их прикрепления к коже животного. Наиболее распространенными формами выпуска таких средств являются капли на холку, спреи, ошейники и таблетки.</w:t>
      </w:r>
    </w:p>
    <w:p w:rsidR="00CF7F76" w:rsidRPr="00770262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Капли на холку</w:t>
      </w: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наносят непосредственно на кожу между лопатками собаки. Действие препарата длится около месяца.</w:t>
      </w:r>
    </w:p>
    <w:p w:rsidR="00CF7F76" w:rsidRPr="00770262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Спреи </w:t>
      </w: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путем распыления на шерсть животного. Обеспечивают защиту на срок от нескольких дней до недели.</w:t>
      </w:r>
    </w:p>
    <w:p w:rsidR="00CF7F76" w:rsidRPr="00770262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Ошейники</w:t>
      </w: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постепенно выделяют активное вещество, защищая собаку на протяжении нескольких месяцев.</w:t>
      </w:r>
    </w:p>
    <w:p w:rsidR="00CF7F76" w:rsidRPr="00770262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Таблетки</w:t>
      </w: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оказывают системное действие, убивая клещей после укуса. Эффективность сохраняется до трех месяцев.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Самую эффективную защиту обеспечит комбинация препаратов: капли и ошейник или капли и спрей. Так будет надежнее, поскольку при попадании под дождь или после мытья животного действие капель ослабевает.</w:t>
      </w:r>
    </w:p>
    <w:p w:rsidR="00CF7F76" w:rsidRPr="00770262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Регулярный осмотр животного и удаление клещей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каждой прогулки рекомендуется тщательно осматривать собаку на наличие клещей. Особое внимание следует уделить областям с тонкой кожей, таким как уши, паховая зона и подмышки. Если клещ обнаружен, его необходимо аккуратно удалить пинцетом, стараясь захватить как можно ближе к коже. После удаления место укуса обрабатывается антисептиком. Если вы не уверены в своих силах, обратитесь к ветеринару. Неумелые действия могут привести к сильному воспалению.</w:t>
      </w:r>
    </w:p>
    <w:p w:rsidR="00CF7F76" w:rsidRPr="00770262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Ограничение контакта с потенциальными источниками заражения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прогулок в местах с высокой травой и кустарником, где вероятность встречи с клещами максимальна. Постарайтесь выбирать маршруты вдали от лесных массивов и зарослей. Также стоит учитывать, что клещи активны в теплое время года, особенно весной и осенью.</w:t>
      </w:r>
    </w:p>
    <w:p w:rsidR="00CF7F76" w:rsidRPr="00770262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Поддержание чистоты окружающей среды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Регулярная уборка территории вокруг дома поможет снизить количество клещей. Удаляйте высокую траву, опавшие листья и мусор, где могут обитать эти паразиты. Дополнительно можно использовать </w:t>
      </w:r>
      <w:proofErr w:type="spellStart"/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акарицидные</w:t>
      </w:r>
      <w:proofErr w:type="spellEnd"/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для обработки участка.</w:t>
      </w:r>
    </w:p>
    <w:p w:rsidR="00CF7F76" w:rsidRPr="00770262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Вакцинация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 вакцина против бабезиоза существует, она не обеспечивает полной защиты от всех видов клещей и передаваемых ими болезней. Ее главная задача – уменьшить количество смертельных исходов в случае заболевания собаки пироплазмозом. Вакцинация может быть рекомендована ветеринарным врачом в зависимости от региона проживания и уровня риска заражения.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инкубационный период при заражении пироплазмозом может продолжаться от 10 до 21 дня. Важно обращаться к врачу при первых признаках болезни (вялость, апатия, отсутствие аппетита, резкое повышение температуры тела, учащенное дыхание и пульс, рвота, диарея). Заболевание хорошо лечится на ранних стадиях, а диагностика требует специальных лабораторных исследований.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выбору средств защиты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</w:t>
      </w:r>
      <w:proofErr w:type="spellStart"/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инсектоакарицидного</w:t>
      </w:r>
      <w:proofErr w:type="spellEnd"/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препарата учитывайте следующие факторы:</w:t>
      </w:r>
    </w:p>
    <w:p w:rsidR="00CF7F76" w:rsidRPr="00770262" w:rsidRDefault="00CF7F76" w:rsidP="00CF7F76">
      <w:pPr>
        <w:numPr>
          <w:ilvl w:val="0"/>
          <w:numId w:val="28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Возраст и вес собаки.</w:t>
      </w: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Многие средства имеют ограничения по возрасту и массе тела.</w:t>
      </w:r>
    </w:p>
    <w:p w:rsidR="00CF7F76" w:rsidRPr="00770262" w:rsidRDefault="00CF7F76" w:rsidP="00CF7F76">
      <w:pPr>
        <w:numPr>
          <w:ilvl w:val="0"/>
          <w:numId w:val="28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Состояние здоровья питомца.</w:t>
      </w: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Некоторые препараты противопоказаны животным с хроническими заболеваниями или ослабленным иммунитетом.</w:t>
      </w:r>
    </w:p>
    <w:p w:rsidR="00CF7F76" w:rsidRPr="00770262" w:rsidRDefault="00CF7F76" w:rsidP="00CF7F76">
      <w:pPr>
        <w:numPr>
          <w:ilvl w:val="0"/>
          <w:numId w:val="28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Продолжительность воздействия.</w:t>
      </w: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Убедитесь, что выбранное средство обеспечит необходимую длительность защиты.</w:t>
      </w:r>
    </w:p>
    <w:p w:rsidR="00CF7F76" w:rsidRPr="00770262" w:rsidRDefault="00CF7F76" w:rsidP="00CF7F76">
      <w:pPr>
        <w:numPr>
          <w:ilvl w:val="0"/>
          <w:numId w:val="28"/>
        </w:numPr>
        <w:spacing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Удобство применения.</w:t>
      </w: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Определите, какой формат (капли, спрей, ошейник, таблетка) или сочетание каких препаратов будут наиболее оптимальными для вас и вашего питомца.</w:t>
      </w:r>
    </w:p>
    <w:p w:rsidR="00CF7F76" w:rsidRPr="00770262" w:rsidRDefault="00CF7F76" w:rsidP="00CF7F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собаки от клещей требует комплексного подхода, включающего использование специальных препаратов, регулярный осмотр животного, ограничение контактов с потенциальными источниками заражения и поддержание чистоты окружающей среды. Правильный выбор профилактических средств и соблюдение рекомендаций помогут обеспечить безопасность и здоровье вашего питомца.</w:t>
      </w:r>
    </w:p>
    <w:p w:rsidR="00213AD1" w:rsidRDefault="00CF7F76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F7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</w:t>
      </w:r>
      <w:bookmarkStart w:id="0" w:name="_GoBack"/>
      <w:bookmarkEnd w:id="0"/>
      <w:r w:rsidRPr="00CF7F76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 </w:t>
      </w:r>
      <w:proofErr w:type="spellStart"/>
      <w:r w:rsidRPr="00CF7F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CF7F7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"https://xn--80aqooi4b.xn--p1acf/" </w:instrText>
      </w:r>
      <w:r w:rsidRPr="00CF7F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CF7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санщит.ру</w:t>
      </w:r>
      <w:proofErr w:type="spellEnd"/>
      <w:r w:rsidRPr="00CF7F7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70262" w:rsidRDefault="00770262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AD1" w:rsidRDefault="00213AD1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AD1" w:rsidRDefault="00213AD1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AD1" w:rsidRPr="00CF7F76" w:rsidRDefault="00213AD1" w:rsidP="00CF7F76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F76" w:rsidRPr="00CF7F76" w:rsidRDefault="00CF7F76" w:rsidP="00CF7F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7F76" w:rsidRPr="00CF7F76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E41"/>
    <w:multiLevelType w:val="multilevel"/>
    <w:tmpl w:val="BB6A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22080"/>
    <w:multiLevelType w:val="multilevel"/>
    <w:tmpl w:val="F8E0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E12AE"/>
    <w:multiLevelType w:val="multilevel"/>
    <w:tmpl w:val="9ADC7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D2F93"/>
    <w:multiLevelType w:val="multilevel"/>
    <w:tmpl w:val="B788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155B4"/>
    <w:multiLevelType w:val="multilevel"/>
    <w:tmpl w:val="47C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4A6103"/>
    <w:multiLevelType w:val="multilevel"/>
    <w:tmpl w:val="D268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4A43FD"/>
    <w:multiLevelType w:val="multilevel"/>
    <w:tmpl w:val="EC3E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9E65F9"/>
    <w:multiLevelType w:val="multilevel"/>
    <w:tmpl w:val="AF8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FC4AE9"/>
    <w:multiLevelType w:val="multilevel"/>
    <w:tmpl w:val="163A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322453F"/>
    <w:multiLevelType w:val="multilevel"/>
    <w:tmpl w:val="ACE4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2101B"/>
    <w:multiLevelType w:val="multilevel"/>
    <w:tmpl w:val="2B888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4E44CB"/>
    <w:multiLevelType w:val="multilevel"/>
    <w:tmpl w:val="A4C2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FC6858"/>
    <w:multiLevelType w:val="multilevel"/>
    <w:tmpl w:val="A4ACC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F87D58"/>
    <w:multiLevelType w:val="multilevel"/>
    <w:tmpl w:val="CABC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3B78C2"/>
    <w:multiLevelType w:val="multilevel"/>
    <w:tmpl w:val="D89C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F375D3"/>
    <w:multiLevelType w:val="multilevel"/>
    <w:tmpl w:val="F28A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AC3AC1"/>
    <w:multiLevelType w:val="multilevel"/>
    <w:tmpl w:val="69F8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F3C79DB"/>
    <w:multiLevelType w:val="multilevel"/>
    <w:tmpl w:val="4B80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E0D9B"/>
    <w:multiLevelType w:val="multilevel"/>
    <w:tmpl w:val="5048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367C78"/>
    <w:multiLevelType w:val="multilevel"/>
    <w:tmpl w:val="BB1C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042F15"/>
    <w:multiLevelType w:val="multilevel"/>
    <w:tmpl w:val="0E9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9F7044"/>
    <w:multiLevelType w:val="multilevel"/>
    <w:tmpl w:val="815A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FD6C9A"/>
    <w:multiLevelType w:val="multilevel"/>
    <w:tmpl w:val="60AE7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B15C18"/>
    <w:multiLevelType w:val="multilevel"/>
    <w:tmpl w:val="A9C8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83354F"/>
    <w:multiLevelType w:val="multilevel"/>
    <w:tmpl w:val="8DB6E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0"/>
  </w:num>
  <w:num w:numId="5">
    <w:abstractNumId w:val="15"/>
  </w:num>
  <w:num w:numId="6">
    <w:abstractNumId w:val="5"/>
  </w:num>
  <w:num w:numId="7">
    <w:abstractNumId w:val="18"/>
  </w:num>
  <w:num w:numId="8">
    <w:abstractNumId w:val="21"/>
  </w:num>
  <w:num w:numId="9">
    <w:abstractNumId w:val="3"/>
  </w:num>
  <w:num w:numId="10">
    <w:abstractNumId w:val="14"/>
  </w:num>
  <w:num w:numId="11">
    <w:abstractNumId w:val="1"/>
  </w:num>
  <w:num w:numId="12">
    <w:abstractNumId w:val="22"/>
  </w:num>
  <w:num w:numId="13">
    <w:abstractNumId w:val="23"/>
  </w:num>
  <w:num w:numId="14">
    <w:abstractNumId w:val="4"/>
  </w:num>
  <w:num w:numId="15">
    <w:abstractNumId w:val="20"/>
  </w:num>
  <w:num w:numId="16">
    <w:abstractNumId w:val="16"/>
  </w:num>
  <w:num w:numId="17">
    <w:abstractNumId w:val="9"/>
  </w:num>
  <w:num w:numId="18">
    <w:abstractNumId w:val="24"/>
  </w:num>
  <w:num w:numId="19">
    <w:abstractNumId w:val="10"/>
  </w:num>
  <w:num w:numId="20">
    <w:abstractNumId w:val="7"/>
  </w:num>
  <w:num w:numId="21">
    <w:abstractNumId w:val="25"/>
  </w:num>
  <w:num w:numId="22">
    <w:abstractNumId w:val="11"/>
  </w:num>
  <w:num w:numId="23">
    <w:abstractNumId w:val="2"/>
  </w:num>
  <w:num w:numId="24">
    <w:abstractNumId w:val="17"/>
  </w:num>
  <w:num w:numId="25">
    <w:abstractNumId w:val="6"/>
  </w:num>
  <w:num w:numId="26">
    <w:abstractNumId w:val="26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43A8C"/>
    <w:rsid w:val="00057A40"/>
    <w:rsid w:val="000710D4"/>
    <w:rsid w:val="00084A3B"/>
    <w:rsid w:val="000B0A1C"/>
    <w:rsid w:val="000B78A0"/>
    <w:rsid w:val="000D6FFF"/>
    <w:rsid w:val="00124CB2"/>
    <w:rsid w:val="00152DC4"/>
    <w:rsid w:val="001562D6"/>
    <w:rsid w:val="00213AD1"/>
    <w:rsid w:val="002649F4"/>
    <w:rsid w:val="002651FB"/>
    <w:rsid w:val="0026713F"/>
    <w:rsid w:val="002D62CC"/>
    <w:rsid w:val="00352BCA"/>
    <w:rsid w:val="00383C16"/>
    <w:rsid w:val="00386A31"/>
    <w:rsid w:val="003A2E24"/>
    <w:rsid w:val="003C39A2"/>
    <w:rsid w:val="003E62EF"/>
    <w:rsid w:val="00410919"/>
    <w:rsid w:val="00456216"/>
    <w:rsid w:val="004800FE"/>
    <w:rsid w:val="004852AA"/>
    <w:rsid w:val="00543E82"/>
    <w:rsid w:val="00552D8F"/>
    <w:rsid w:val="005E3D35"/>
    <w:rsid w:val="00634680"/>
    <w:rsid w:val="00686338"/>
    <w:rsid w:val="00742FFC"/>
    <w:rsid w:val="00765511"/>
    <w:rsid w:val="00770262"/>
    <w:rsid w:val="00774D82"/>
    <w:rsid w:val="0078169A"/>
    <w:rsid w:val="007B2555"/>
    <w:rsid w:val="007B5A25"/>
    <w:rsid w:val="007C42A4"/>
    <w:rsid w:val="0082293E"/>
    <w:rsid w:val="00823D20"/>
    <w:rsid w:val="00824ABC"/>
    <w:rsid w:val="0082794B"/>
    <w:rsid w:val="00831D94"/>
    <w:rsid w:val="0089775C"/>
    <w:rsid w:val="008E3010"/>
    <w:rsid w:val="00967ABF"/>
    <w:rsid w:val="00994BDF"/>
    <w:rsid w:val="009E5926"/>
    <w:rsid w:val="009F54C5"/>
    <w:rsid w:val="00A04E60"/>
    <w:rsid w:val="00A1250E"/>
    <w:rsid w:val="00A23B08"/>
    <w:rsid w:val="00A53010"/>
    <w:rsid w:val="00A55CCD"/>
    <w:rsid w:val="00A731D5"/>
    <w:rsid w:val="00A94D15"/>
    <w:rsid w:val="00AA7818"/>
    <w:rsid w:val="00AD646D"/>
    <w:rsid w:val="00B82EB1"/>
    <w:rsid w:val="00B8755D"/>
    <w:rsid w:val="00BC0C89"/>
    <w:rsid w:val="00BC5F91"/>
    <w:rsid w:val="00BD1A18"/>
    <w:rsid w:val="00BF4E56"/>
    <w:rsid w:val="00C24215"/>
    <w:rsid w:val="00C30FB7"/>
    <w:rsid w:val="00CF7F76"/>
    <w:rsid w:val="00D0044B"/>
    <w:rsid w:val="00D144A5"/>
    <w:rsid w:val="00D71792"/>
    <w:rsid w:val="00D93C25"/>
    <w:rsid w:val="00DB4712"/>
    <w:rsid w:val="00DD1B40"/>
    <w:rsid w:val="00DD3B0C"/>
    <w:rsid w:val="00DF1921"/>
    <w:rsid w:val="00E53AA1"/>
    <w:rsid w:val="00EB032A"/>
    <w:rsid w:val="00EE580E"/>
    <w:rsid w:val="00F1168A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52B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4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4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92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3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2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29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4832390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54206208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1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397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07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820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16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27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4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1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413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161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66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3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48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2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2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9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99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7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44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278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7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474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009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zashchita-sobaki-ot-kleshchey-top-5-metodov-profilaktiki/&amp;title=%D0%9D%D0%B0%D0%BF%D0%BE%D0%BC%D0%B8%D0%BD%D0%B0%D0%B5%D0%BC%20%D0%BE%D0%B1%20%D0%BE%D1%81%D0%BD%D0%BE%D0%B2%D0%BD%D1%8B%D1%85%20%D0%BC%D0%B5%D1%80%D0%B0%D1%85%20%D0%BF%D1%80%D0%B5%D0%B4%D0%BE%D1%81%D1%82%D0%BE%D1%80%D0%BE%D0%B6%D0%BD%D0%BE%D1%81%D1%82%D0%B8.&amp;imageUrl=https://xn--80aqooi4b.xn--p1acf/upload/iblock/47c/96arxd16fai40gmcadep331ikf8dpdjx/lori-0023025910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zashchita-sobaki-ot-kleshchey-top-5-metodov-profilaktiki/&amp;title=%D0%97%D0%B0%D1%89%D0%B8%D1%82%D0%B0%20%D1%81%D0%BE%D0%B1%D0%B0%D0%BA%D0%B8%20%D0%BE%D1%82%20%D0%BA%D0%BB%D0%B5%D1%89%D0%B5%D0%B9:%20%D1%82%D0%BE%D0%BF-5%20%D0%BC%D0%B5%D1%82%D0%BE%D0%B4%D0%BE%D0%B2%20%D0%BF%D1%80%D0%BE%D1%84%D0%B8%D0%BB%D0%B0%D0%BA%D1%82%D0%B8%D0%BA%D0%B8&amp;description=%D0%9D%D0%B0%D0%BF%D0%BE%D0%BC%D0%B8%D0%BD%D0%B0%D0%B5%D0%BC%20%D0%BE%D0%B1%20%D0%BE%D1%81%D0%BD%D0%BE%D0%B2%D0%BD%D1%8B%D1%85%20%D0%BC%D0%B5%D1%80%D0%B0%D1%85%20%D0%BF%D1%80%D0%B5%D0%B4%D0%BE%D1%81%D1%82%D0%BE%D1%80%D0%BE%D0%B6%D0%BD%D0%BE%D1%81%D1%82%D0%B8.&amp;image=https://xn--80aqooi4b.xn--p1acf/upload/iblock/47c/96arxd16fai40gmcadep331ikf8dpdjx/lori-0023025910-bigwww%20%282%29.jpg&amp;noparse=true" TargetMode="External"/><Relationship Id="rId5" Type="http://schemas.openxmlformats.org/officeDocument/2006/relationships/hyperlink" Target="https://telegram.me/share/url?url=https://xn--80aqooi4b.xn--p1acf/education/articles/zashchita-sobaki-ot-kleshchey-top-5-metodov-profilaktiki/&amp;text=%D0%9D%D0%B0%D0%BF%D0%BE%D0%BC%D0%B8%D0%BD%D0%B0%D0%B5%D0%BC%20%D0%BE%D0%B1%20%D0%BE%D1%81%D0%BD%D0%BE%D0%B2%D0%BD%D1%8B%D1%85%20%D0%BC%D0%B5%D1%80%D0%B0%D1%85%20%D0%BF%D1%80%D0%B5%D0%B4%D0%BE%D1%81%D1%82%D0%BE%D1%80%D0%BE%D0%B6%D0%BD%D0%BE%D1%81%D1%82%D0%B8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user</cp:lastModifiedBy>
  <cp:revision>5</cp:revision>
  <dcterms:created xsi:type="dcterms:W3CDTF">2025-04-14T06:02:00Z</dcterms:created>
  <dcterms:modified xsi:type="dcterms:W3CDTF">2025-04-30T08:29:00Z</dcterms:modified>
</cp:coreProperties>
</file>